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B" w:rsidRDefault="00E6494B" w:rsidP="00C66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Салахутдинова Венера Гаптульмаликовна,</w:t>
      </w:r>
    </w:p>
    <w:p w:rsidR="00E6494B" w:rsidRDefault="00E6494B" w:rsidP="00C66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6494B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A67F6E">
        <w:rPr>
          <w:rFonts w:ascii="Times New Roman" w:hAnsi="Times New Roman" w:cs="Times New Roman"/>
          <w:sz w:val="28"/>
          <w:szCs w:val="28"/>
        </w:rPr>
        <w:t>КОГОБУ СШ с УИО</w:t>
      </w:r>
      <w:r w:rsidR="00D148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пгт Кильмезь </w:t>
      </w:r>
      <w:r w:rsidR="00965200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B11BAB" w:rsidRPr="004B3461" w:rsidRDefault="00B11BAB" w:rsidP="00C66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346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346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Salahutdinova</w:t>
      </w:r>
      <w:r w:rsidRPr="004B346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Venera</w:t>
      </w:r>
      <w:r w:rsidRPr="004B3461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4B346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E499A" w:rsidRPr="000010B3" w:rsidRDefault="004E499A" w:rsidP="004E4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Практико-ориентированный</w:t>
      </w:r>
      <w:r w:rsidRPr="000010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0010B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010B3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коград</w:t>
      </w:r>
      <w:proofErr w:type="spellEnd"/>
      <w:r w:rsidRPr="000010B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как средство формирования патриотизма</w:t>
      </w:r>
      <w:r w:rsidR="00E02655">
        <w:rPr>
          <w:rFonts w:ascii="Times New Roman" w:hAnsi="Times New Roman" w:cs="Times New Roman"/>
          <w:b/>
          <w:sz w:val="28"/>
          <w:szCs w:val="28"/>
        </w:rPr>
        <w:t xml:space="preserve">, экологической культуры и </w:t>
      </w:r>
      <w:r>
        <w:rPr>
          <w:rFonts w:ascii="Times New Roman" w:hAnsi="Times New Roman" w:cs="Times New Roman"/>
          <w:b/>
          <w:sz w:val="28"/>
          <w:szCs w:val="28"/>
        </w:rPr>
        <w:t>эколого-ориентированного мышления у старшеклассников</w:t>
      </w:r>
    </w:p>
    <w:p w:rsidR="00DF04C2" w:rsidRPr="004E499A" w:rsidRDefault="00DF04C2" w:rsidP="001B34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4B" w:rsidRPr="00EB14DD" w:rsidRDefault="002E2A4B" w:rsidP="004E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Развитие человеческого общества за последние десятилетия сопровождалось огромным по силе и разнообразным по форме воздействием на окружающую природную среду. Результатом такого антропоцентрического бума явилось, с одной стороны, порождение глобального экологического кризиса, а с другой – воспитание целого поколения людей с потребительским отношением к природе.</w:t>
      </w:r>
      <w:r w:rsidR="004E499A" w:rsidRPr="004E499A">
        <w:rPr>
          <w:rFonts w:ascii="Times New Roman" w:hAnsi="Times New Roman" w:cs="Times New Roman"/>
          <w:sz w:val="28"/>
          <w:szCs w:val="28"/>
        </w:rPr>
        <w:t xml:space="preserve"> </w:t>
      </w:r>
      <w:r w:rsidR="004E499A">
        <w:rPr>
          <w:rFonts w:ascii="Times New Roman" w:hAnsi="Times New Roman" w:cs="Times New Roman"/>
          <w:sz w:val="28"/>
          <w:szCs w:val="28"/>
        </w:rPr>
        <w:t xml:space="preserve">Патриотизм </w:t>
      </w:r>
      <w:proofErr w:type="gramStart"/>
      <w:r w:rsidR="004E499A">
        <w:rPr>
          <w:rFonts w:ascii="Times New Roman" w:hAnsi="Times New Roman" w:cs="Times New Roman"/>
          <w:sz w:val="28"/>
          <w:szCs w:val="28"/>
        </w:rPr>
        <w:t>характеризуется</w:t>
      </w:r>
      <w:proofErr w:type="gramEnd"/>
      <w:r w:rsidR="004E499A">
        <w:rPr>
          <w:rFonts w:ascii="Times New Roman" w:hAnsi="Times New Roman" w:cs="Times New Roman"/>
          <w:sz w:val="28"/>
          <w:szCs w:val="28"/>
        </w:rPr>
        <w:t xml:space="preserve"> прежде всего созиданием, а не потреблением.</w:t>
      </w:r>
      <w:r w:rsidRPr="00EB14DD">
        <w:rPr>
          <w:rFonts w:ascii="Times New Roman" w:hAnsi="Times New Roman" w:cs="Times New Roman"/>
          <w:sz w:val="28"/>
          <w:szCs w:val="28"/>
        </w:rPr>
        <w:t xml:space="preserve"> Достижение цели формирования экологической культуры возможно при условии, что в с</w:t>
      </w:r>
      <w:r w:rsidR="00F3330D">
        <w:rPr>
          <w:rFonts w:ascii="Times New Roman" w:hAnsi="Times New Roman" w:cs="Times New Roman"/>
          <w:sz w:val="28"/>
          <w:szCs w:val="28"/>
        </w:rPr>
        <w:t>одержание образования учащихся</w:t>
      </w:r>
      <w:r w:rsidRPr="00EB14DD">
        <w:rPr>
          <w:rFonts w:ascii="Times New Roman" w:hAnsi="Times New Roman" w:cs="Times New Roman"/>
          <w:sz w:val="28"/>
          <w:szCs w:val="28"/>
        </w:rPr>
        <w:t xml:space="preserve"> будут входить следующие ведущие элементы:</w:t>
      </w:r>
      <w:r w:rsidR="00EB14DD" w:rsidRPr="00EB14DD">
        <w:rPr>
          <w:rFonts w:ascii="Times New Roman" w:hAnsi="Times New Roman" w:cs="Times New Roman"/>
          <w:sz w:val="28"/>
          <w:szCs w:val="28"/>
        </w:rPr>
        <w:t xml:space="preserve"> </w:t>
      </w:r>
      <w:r w:rsidRPr="00EB14DD">
        <w:rPr>
          <w:rFonts w:ascii="Times New Roman" w:hAnsi="Times New Roman" w:cs="Times New Roman"/>
          <w:sz w:val="28"/>
          <w:szCs w:val="28"/>
        </w:rPr>
        <w:t>система знаний о взаимодействии общества и природы;</w:t>
      </w:r>
      <w:r w:rsidR="00EB14DD" w:rsidRPr="00EB14DD">
        <w:rPr>
          <w:rFonts w:ascii="Times New Roman" w:hAnsi="Times New Roman" w:cs="Times New Roman"/>
          <w:sz w:val="28"/>
          <w:szCs w:val="28"/>
        </w:rPr>
        <w:t xml:space="preserve"> </w:t>
      </w:r>
      <w:r w:rsidRPr="00EB14DD">
        <w:rPr>
          <w:rFonts w:ascii="Times New Roman" w:hAnsi="Times New Roman" w:cs="Times New Roman"/>
          <w:sz w:val="28"/>
          <w:szCs w:val="28"/>
        </w:rPr>
        <w:t>ценностные экологические ориентации;</w:t>
      </w:r>
      <w:r w:rsidR="00EB14DD" w:rsidRPr="00EB14DD">
        <w:rPr>
          <w:rFonts w:ascii="Times New Roman" w:hAnsi="Times New Roman" w:cs="Times New Roman"/>
          <w:sz w:val="28"/>
          <w:szCs w:val="28"/>
        </w:rPr>
        <w:t xml:space="preserve"> </w:t>
      </w:r>
      <w:r w:rsidRPr="00EB14DD">
        <w:rPr>
          <w:rFonts w:ascii="Times New Roman" w:hAnsi="Times New Roman" w:cs="Times New Roman"/>
          <w:sz w:val="28"/>
          <w:szCs w:val="28"/>
        </w:rPr>
        <w:t>система норм и правил отношения к природе;</w:t>
      </w:r>
      <w:r w:rsidR="00EB14DD" w:rsidRPr="00EB14DD">
        <w:rPr>
          <w:rFonts w:ascii="Times New Roman" w:hAnsi="Times New Roman" w:cs="Times New Roman"/>
          <w:sz w:val="28"/>
          <w:szCs w:val="28"/>
        </w:rPr>
        <w:t xml:space="preserve"> </w:t>
      </w:r>
      <w:r w:rsidRPr="00EB14DD">
        <w:rPr>
          <w:rFonts w:ascii="Times New Roman" w:hAnsi="Times New Roman" w:cs="Times New Roman"/>
          <w:sz w:val="28"/>
          <w:szCs w:val="28"/>
        </w:rPr>
        <w:t>умения и навыки по изучению и охране природы родного края.</w:t>
      </w:r>
      <w:r w:rsidR="00EB14DD" w:rsidRPr="00EB14DD">
        <w:rPr>
          <w:rFonts w:ascii="Times New Roman" w:hAnsi="Times New Roman" w:cs="Times New Roman"/>
          <w:sz w:val="28"/>
          <w:szCs w:val="28"/>
        </w:rPr>
        <w:t xml:space="preserve"> </w:t>
      </w:r>
      <w:r w:rsidRPr="00EB14DD">
        <w:rPr>
          <w:rFonts w:ascii="Times New Roman" w:hAnsi="Times New Roman" w:cs="Times New Roman"/>
          <w:sz w:val="28"/>
          <w:szCs w:val="28"/>
        </w:rPr>
        <w:t xml:space="preserve">Только при условии, что у детей будет опыт личностно значимой практической природоохранной деятельности, можно быть уверенными в том, что они будут принимать активное участие в решении экологических проблем своей малой родины. </w:t>
      </w:r>
      <w:r w:rsidR="00076293">
        <w:rPr>
          <w:rFonts w:ascii="Times New Roman" w:hAnsi="Times New Roman" w:cs="Times New Roman"/>
          <w:sz w:val="28"/>
          <w:szCs w:val="28"/>
        </w:rPr>
        <w:t>Ш</w:t>
      </w:r>
      <w:r w:rsidRPr="00EB14DD">
        <w:rPr>
          <w:rFonts w:ascii="Times New Roman" w:hAnsi="Times New Roman" w:cs="Times New Roman"/>
          <w:sz w:val="28"/>
          <w:szCs w:val="28"/>
        </w:rPr>
        <w:t>ирокое распространение получила организация практической природоохранной работы по технологии проектной деятельности.</w:t>
      </w:r>
      <w:r w:rsidR="00076293">
        <w:rPr>
          <w:rFonts w:ascii="Times New Roman" w:hAnsi="Times New Roman" w:cs="Times New Roman"/>
          <w:sz w:val="28"/>
          <w:szCs w:val="28"/>
        </w:rPr>
        <w:t xml:space="preserve"> Представленная</w:t>
      </w:r>
      <w:r w:rsidR="00615C11">
        <w:rPr>
          <w:rFonts w:ascii="Times New Roman" w:hAnsi="Times New Roman" w:cs="Times New Roman"/>
          <w:sz w:val="28"/>
          <w:szCs w:val="28"/>
        </w:rPr>
        <w:t xml:space="preserve"> методическая разработка даё</w:t>
      </w:r>
      <w:r w:rsidRPr="00EB14DD">
        <w:rPr>
          <w:rFonts w:ascii="Times New Roman" w:hAnsi="Times New Roman" w:cs="Times New Roman"/>
          <w:sz w:val="28"/>
          <w:szCs w:val="28"/>
        </w:rPr>
        <w:t xml:space="preserve">т возможность учащимся включиться в реализацию конкретных дел и мероприятий по улучшению экологической обстановки в своих населенных пунктах, на основании полученных экологических знаний, результатов исследований, в ходе работы над выбранным мини-проектом. </w:t>
      </w:r>
      <w:r w:rsidR="00615C11">
        <w:rPr>
          <w:rFonts w:ascii="Times New Roman" w:hAnsi="Times New Roman" w:cs="Times New Roman"/>
          <w:sz w:val="28"/>
          <w:szCs w:val="28"/>
        </w:rPr>
        <w:t>Позволяе</w:t>
      </w:r>
      <w:r w:rsidRPr="00EB14DD">
        <w:rPr>
          <w:rFonts w:ascii="Times New Roman" w:hAnsi="Times New Roman" w:cs="Times New Roman"/>
          <w:sz w:val="28"/>
          <w:szCs w:val="28"/>
        </w:rPr>
        <w:t>т консолидировать усилия жителей населенных пунктов, исполнительной влас</w:t>
      </w:r>
      <w:r w:rsidR="00615C11">
        <w:rPr>
          <w:rFonts w:ascii="Times New Roman" w:hAnsi="Times New Roman" w:cs="Times New Roman"/>
          <w:sz w:val="28"/>
          <w:szCs w:val="28"/>
        </w:rPr>
        <w:t>ти для решения проблем по улучшению и сохранению окружающей среды. Охватывает</w:t>
      </w:r>
      <w:r w:rsidRPr="00EB14DD">
        <w:rPr>
          <w:rFonts w:ascii="Times New Roman" w:hAnsi="Times New Roman" w:cs="Times New Roman"/>
          <w:sz w:val="28"/>
          <w:szCs w:val="28"/>
        </w:rPr>
        <w:t xml:space="preserve"> единой целью весь социум микрорайона школы. Данную разработку можно эффективно применять как во внеурочной деятельности, так и в реализации курса «Основы проектирования». На основании географического положения, конкретного рельефа, климатических условий </w:t>
      </w:r>
      <w:r w:rsidR="00F3330D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EB14DD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оценить целесообразность размещения жилых, социальных и промышленных </w:t>
      </w:r>
      <w:r w:rsidR="00561DCD" w:rsidRPr="00EB14DD">
        <w:rPr>
          <w:rFonts w:ascii="Times New Roman" w:hAnsi="Times New Roman" w:cs="Times New Roman"/>
          <w:sz w:val="28"/>
          <w:szCs w:val="28"/>
        </w:rPr>
        <w:t>объектов</w:t>
      </w:r>
      <w:r w:rsidRPr="00EB14DD">
        <w:rPr>
          <w:rFonts w:ascii="Times New Roman" w:hAnsi="Times New Roman" w:cs="Times New Roman"/>
          <w:sz w:val="28"/>
          <w:szCs w:val="28"/>
        </w:rPr>
        <w:t xml:space="preserve">  и т.п. на территории своего населенно</w:t>
      </w:r>
      <w:r w:rsidR="00615C11">
        <w:rPr>
          <w:rFonts w:ascii="Times New Roman" w:hAnsi="Times New Roman" w:cs="Times New Roman"/>
          <w:sz w:val="28"/>
          <w:szCs w:val="28"/>
        </w:rPr>
        <w:t>го пункта. Провести</w:t>
      </w:r>
      <w:r w:rsidRPr="00EB14DD">
        <w:rPr>
          <w:rFonts w:ascii="Times New Roman" w:hAnsi="Times New Roman" w:cs="Times New Roman"/>
          <w:sz w:val="28"/>
          <w:szCs w:val="28"/>
        </w:rPr>
        <w:t xml:space="preserve"> исследования, по результатам которых построить собственную модель данного населенного пункта, обосновать внесенные изменения, наметить перспективы развития, дать рекомендации взрослым по решения локальных экологических проблем, провести мероприятия по улучшению экологической обстановки. </w:t>
      </w:r>
    </w:p>
    <w:p w:rsidR="00261F12" w:rsidRDefault="00261F12" w:rsidP="00C66EEC">
      <w:pPr>
        <w:tabs>
          <w:tab w:val="left" w:pos="142"/>
          <w:tab w:val="left" w:pos="709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15C11">
        <w:rPr>
          <w:rFonts w:ascii="Times New Roman" w:hAnsi="Times New Roman" w:cs="Times New Roman"/>
          <w:b/>
          <w:sz w:val="28"/>
          <w:szCs w:val="28"/>
        </w:rPr>
        <w:t>:</w:t>
      </w:r>
    </w:p>
    <w:p w:rsidR="00561DCD" w:rsidRDefault="002D641C" w:rsidP="00615C11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Создать проблемную и недирективную среду, способствующую самостоятельному поиску решения локальных экологических проблем  микрорайона ОУ.</w:t>
      </w:r>
    </w:p>
    <w:p w:rsidR="002D641C" w:rsidRPr="00561DCD" w:rsidRDefault="002D641C" w:rsidP="00C66EEC">
      <w:pPr>
        <w:tabs>
          <w:tab w:val="left" w:pos="142"/>
          <w:tab w:val="left" w:pos="709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Задачи</w:t>
      </w:r>
      <w:r w:rsidR="00615C11">
        <w:rPr>
          <w:rFonts w:ascii="Times New Roman" w:hAnsi="Times New Roman" w:cs="Times New Roman"/>
          <w:b/>
          <w:sz w:val="28"/>
          <w:szCs w:val="28"/>
        </w:rPr>
        <w:t>:</w:t>
      </w:r>
    </w:p>
    <w:p w:rsidR="002D641C" w:rsidRPr="00EB14DD" w:rsidRDefault="003F1737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D641C" w:rsidRPr="00EB14DD">
        <w:rPr>
          <w:rFonts w:ascii="Times New Roman" w:hAnsi="Times New Roman" w:cs="Times New Roman"/>
          <w:sz w:val="28"/>
          <w:szCs w:val="28"/>
        </w:rPr>
        <w:t xml:space="preserve"> Дать учащимся возможность включиться в реализацию конкретных дел и мероприятий по улучшению, на основании полученных экологических знаний, результатов исследований экологической обстановки в своих населенных пунктах.</w:t>
      </w:r>
    </w:p>
    <w:p w:rsidR="002D641C" w:rsidRPr="00EB14DD" w:rsidRDefault="003F1737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2. </w:t>
      </w:r>
      <w:r w:rsidR="002D641C" w:rsidRPr="00EB14DD">
        <w:rPr>
          <w:rFonts w:ascii="Times New Roman" w:hAnsi="Times New Roman" w:cs="Times New Roman"/>
          <w:sz w:val="28"/>
          <w:szCs w:val="28"/>
        </w:rPr>
        <w:t>Создать условия для творческой самореализации личности, возможность проявить способности в разных сферах деятельности.</w:t>
      </w:r>
    </w:p>
    <w:p w:rsidR="002D641C" w:rsidRPr="00EB14DD" w:rsidRDefault="003F1737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3.</w:t>
      </w:r>
      <w:r w:rsidR="002D641C" w:rsidRPr="00EB14DD">
        <w:rPr>
          <w:rFonts w:ascii="Times New Roman" w:hAnsi="Times New Roman" w:cs="Times New Roman"/>
          <w:sz w:val="28"/>
          <w:szCs w:val="28"/>
        </w:rPr>
        <w:t xml:space="preserve"> Способствовать развитию психосоциальной компетентности детей: навыков позитивного общения, самооценки и понимания других, продуктивного взаимодействия, работы с информацией.</w:t>
      </w:r>
    </w:p>
    <w:p w:rsidR="002D641C" w:rsidRPr="00EB14DD" w:rsidRDefault="003F1737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4. </w:t>
      </w:r>
      <w:r w:rsidR="002D641C" w:rsidRPr="00EB14DD">
        <w:rPr>
          <w:rFonts w:ascii="Times New Roman" w:hAnsi="Times New Roman" w:cs="Times New Roman"/>
          <w:sz w:val="28"/>
          <w:szCs w:val="28"/>
        </w:rPr>
        <w:t xml:space="preserve">Решить местные экологические проблемы за счёт проведения природоохранных акций. </w:t>
      </w:r>
    </w:p>
    <w:p w:rsidR="002D641C" w:rsidRPr="00EB14DD" w:rsidRDefault="003F1737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5. </w:t>
      </w:r>
      <w:r w:rsidR="002D641C" w:rsidRPr="00EB14DD">
        <w:rPr>
          <w:rFonts w:ascii="Times New Roman" w:hAnsi="Times New Roman" w:cs="Times New Roman"/>
          <w:sz w:val="28"/>
          <w:szCs w:val="28"/>
        </w:rPr>
        <w:t xml:space="preserve">Консолидировать усилия жителей населенных пунктов всех возрастных групп, исполнительной власти для решения проблем улучшения и сохранения окружающей среды. 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Оборудование для изготовления макета</w:t>
      </w:r>
      <w:r w:rsidR="00615C11">
        <w:rPr>
          <w:rFonts w:ascii="Times New Roman" w:hAnsi="Times New Roman" w:cs="Times New Roman"/>
          <w:b/>
          <w:sz w:val="28"/>
          <w:szCs w:val="28"/>
        </w:rPr>
        <w:t>:</w:t>
      </w:r>
      <w:r w:rsidRPr="00EB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C11">
        <w:rPr>
          <w:rFonts w:ascii="Times New Roman" w:hAnsi="Times New Roman" w:cs="Times New Roman"/>
          <w:sz w:val="28"/>
          <w:szCs w:val="28"/>
        </w:rPr>
        <w:t>листы ватмана</w:t>
      </w:r>
      <w:r w:rsidRPr="00EB14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14DD">
        <w:rPr>
          <w:rFonts w:ascii="Times New Roman" w:hAnsi="Times New Roman" w:cs="Times New Roman"/>
          <w:sz w:val="28"/>
          <w:szCs w:val="28"/>
        </w:rPr>
        <w:t>На одном наносится изображение рельефа местности, на других изображения разнообразных строений (домов, коттеджей, производственных помещений, водозаборных станций,  деревьев, теплиц, поля, луга, леса, свалок ТБО и др.).</w:t>
      </w:r>
      <w:proofErr w:type="gramEnd"/>
      <w:r w:rsidRPr="00EB14DD">
        <w:rPr>
          <w:rFonts w:ascii="Times New Roman" w:hAnsi="Times New Roman" w:cs="Times New Roman"/>
          <w:sz w:val="28"/>
          <w:szCs w:val="28"/>
        </w:rPr>
        <w:t xml:space="preserve"> Все это вырезается, склеивается, а затем в ходе конструирования размещается на плане местности и получается макет. Либо создаётся в мультимедиа варианте.</w:t>
      </w:r>
    </w:p>
    <w:p w:rsidR="009276D3" w:rsidRDefault="002D641C" w:rsidP="00C66EEC">
      <w:pPr>
        <w:tabs>
          <w:tab w:val="left" w:pos="142"/>
          <w:tab w:val="left" w:pos="709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615C11">
        <w:rPr>
          <w:rFonts w:ascii="Times New Roman" w:hAnsi="Times New Roman" w:cs="Times New Roman"/>
          <w:b/>
          <w:sz w:val="28"/>
          <w:szCs w:val="28"/>
        </w:rPr>
        <w:t>:</w:t>
      </w:r>
    </w:p>
    <w:p w:rsidR="002E2A4B" w:rsidRPr="009276D3" w:rsidRDefault="002E2A4B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1.У участников проекта значительно возрастет интерес к экологическим проблемам (локальным, проблемам своего населенного пункта).</w:t>
      </w:r>
    </w:p>
    <w:p w:rsidR="00261F12" w:rsidRDefault="002E2A4B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 Появится понимание взаимосвязанности конкретных экологических проблем со многими социальными, экономическими, административно-управленческими, техническими, реальной сложности их решения.</w:t>
      </w:r>
    </w:p>
    <w:p w:rsidR="002E2A4B" w:rsidRPr="00EB14DD" w:rsidRDefault="002E2A4B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3. Реализация проекта будет способствовать осознанному выбору профессии.</w:t>
      </w:r>
    </w:p>
    <w:p w:rsidR="002E2A4B" w:rsidRPr="00EB14DD" w:rsidRDefault="002E2A4B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4. Повысится самоуважение и самооценка. Каждый участник ощутит себя </w:t>
      </w:r>
      <w:proofErr w:type="gramStart"/>
      <w:r w:rsidRPr="00EB14D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B14DD">
        <w:rPr>
          <w:rFonts w:ascii="Times New Roman" w:hAnsi="Times New Roman" w:cs="Times New Roman"/>
          <w:sz w:val="28"/>
          <w:szCs w:val="28"/>
        </w:rPr>
        <w:t xml:space="preserve"> не только за свою часть проекта, но и за весь проект, что без его участия сам проект не смог бы осуществиться в полной мере.</w:t>
      </w:r>
    </w:p>
    <w:p w:rsidR="00261F12" w:rsidRDefault="002E2A4B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5. Углубится  интерес к содержанию своей социальной роли, к предъявляемой в  ходе проекта профессии.</w:t>
      </w:r>
    </w:p>
    <w:p w:rsidR="00261F12" w:rsidRDefault="002E2A4B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6. Улучшится взаимопонимание между учащимся и взаимопомощь.</w:t>
      </w:r>
      <w:r w:rsidR="00261F12" w:rsidRPr="00261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DEB" w:rsidRDefault="00261F12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7. Проведённые природоохранные акции будут способствовать изменению экологической обстановки, общественного мнения населения по поводу данной экологической обстановки, инициировать </w:t>
      </w:r>
      <w:proofErr w:type="gramStart"/>
      <w:r w:rsidRPr="00EB14DD">
        <w:rPr>
          <w:rFonts w:ascii="Times New Roman" w:hAnsi="Times New Roman" w:cs="Times New Roman"/>
          <w:sz w:val="28"/>
          <w:szCs w:val="28"/>
        </w:rPr>
        <w:t>размышления</w:t>
      </w:r>
      <w:proofErr w:type="gramEnd"/>
      <w:r w:rsidRPr="00EB14DD">
        <w:rPr>
          <w:rFonts w:ascii="Times New Roman" w:hAnsi="Times New Roman" w:cs="Times New Roman"/>
          <w:sz w:val="28"/>
          <w:szCs w:val="28"/>
        </w:rPr>
        <w:t xml:space="preserve"> побуждающие к</w:t>
      </w:r>
      <w:r w:rsidR="00753DEB" w:rsidRPr="00753DEB">
        <w:rPr>
          <w:rFonts w:ascii="Times New Roman" w:hAnsi="Times New Roman" w:cs="Times New Roman"/>
          <w:sz w:val="28"/>
          <w:szCs w:val="28"/>
        </w:rPr>
        <w:t xml:space="preserve"> </w:t>
      </w:r>
      <w:r w:rsidR="00753DEB" w:rsidRPr="00EB14DD">
        <w:rPr>
          <w:rFonts w:ascii="Times New Roman" w:hAnsi="Times New Roman" w:cs="Times New Roman"/>
          <w:sz w:val="28"/>
          <w:szCs w:val="28"/>
        </w:rPr>
        <w:t>действиям, в которых проявляется гражданская позиция по отношению к окружающей среде.</w:t>
      </w:r>
    </w:p>
    <w:p w:rsidR="00753DEB" w:rsidRPr="001B3429" w:rsidRDefault="00753DEB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8. Проявится дух коллективного творчества, понимания необходимости поиска компромисса.</w:t>
      </w:r>
    </w:p>
    <w:p w:rsidR="00753DEB" w:rsidRDefault="001B3429" w:rsidP="001B3429">
      <w:pPr>
        <w:tabs>
          <w:tab w:val="left" w:pos="142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53DEB" w:rsidRDefault="00753DEB" w:rsidP="00C66EEC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EB" w:rsidRDefault="00753DEB" w:rsidP="00C66EEC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3600"/>
        <w:gridCol w:w="1062"/>
        <w:gridCol w:w="4359"/>
      </w:tblGrid>
      <w:tr w:rsidR="00753DEB" w:rsidRPr="00EB14DD" w:rsidTr="00C66EEC">
        <w:tc>
          <w:tcPr>
            <w:tcW w:w="0" w:type="auto"/>
            <w:vAlign w:val="center"/>
          </w:tcPr>
          <w:p w:rsidR="00753DEB" w:rsidRPr="00222115" w:rsidRDefault="00753DEB" w:rsidP="00C66EEC">
            <w:pPr>
              <w:tabs>
                <w:tab w:val="left" w:pos="142"/>
                <w:tab w:val="left" w:pos="459"/>
              </w:tabs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vAlign w:val="center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62" w:type="dxa"/>
            <w:vAlign w:val="center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</w:t>
            </w:r>
            <w:r w:rsidRPr="00222115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</w:p>
        </w:tc>
        <w:tc>
          <w:tcPr>
            <w:tcW w:w="4359" w:type="dxa"/>
            <w:vAlign w:val="center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вопросы</w:t>
            </w:r>
          </w:p>
        </w:tc>
      </w:tr>
      <w:tr w:rsidR="00753DEB" w:rsidRPr="00EB14DD" w:rsidTr="00C66EEC"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</w:p>
        </w:tc>
        <w:tc>
          <w:tcPr>
            <w:tcW w:w="1062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753DEB" w:rsidRPr="00222115" w:rsidRDefault="00D2385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защиты проекта</w:t>
            </w:r>
          </w:p>
        </w:tc>
      </w:tr>
      <w:tr w:rsidR="00753DEB" w:rsidRPr="00EB14DD" w:rsidTr="00C66EEC"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Социологи</w:t>
            </w:r>
          </w:p>
        </w:tc>
        <w:tc>
          <w:tcPr>
            <w:tcW w:w="1062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Социологические опросы населения</w:t>
            </w:r>
          </w:p>
        </w:tc>
      </w:tr>
      <w:tr w:rsidR="00753DEB" w:rsidRPr="00EB14DD" w:rsidTr="00C66EEC"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Ландшафтоведы</w:t>
            </w:r>
            <w:proofErr w:type="spellEnd"/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: зав. лабораторией и гл. специалист.</w:t>
            </w:r>
          </w:p>
        </w:tc>
        <w:tc>
          <w:tcPr>
            <w:tcW w:w="1062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59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222115">
              <w:rPr>
                <w:rFonts w:ascii="Times New Roman" w:hAnsi="Times New Roman" w:cs="Times New Roman"/>
                <w:sz w:val="24"/>
                <w:szCs w:val="24"/>
              </w:rPr>
              <w:t xml:space="preserve"> наш город?</w:t>
            </w:r>
          </w:p>
        </w:tc>
      </w:tr>
      <w:tr w:rsidR="00753DEB" w:rsidRPr="00EB14DD" w:rsidTr="00C66EEC"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Отдел планирования городов: специалисты.</w:t>
            </w:r>
          </w:p>
        </w:tc>
        <w:tc>
          <w:tcPr>
            <w:tcW w:w="1062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  <w:vAlign w:val="center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Функционально-территориальное деление нашего города</w:t>
            </w:r>
          </w:p>
        </w:tc>
      </w:tr>
      <w:tr w:rsidR="00753DEB" w:rsidRPr="00EB14DD" w:rsidTr="00C66EEC"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062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  <w:vAlign w:val="center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Планировка </w:t>
            </w: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города, архитектурные сооружения.</w:t>
            </w:r>
          </w:p>
        </w:tc>
      </w:tr>
      <w:tr w:rsidR="00753DEB" w:rsidRPr="00EB14DD" w:rsidTr="00C66EEC"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Служба дорожного планирования: специалисты</w:t>
            </w:r>
          </w:p>
        </w:tc>
        <w:tc>
          <w:tcPr>
            <w:tcW w:w="1062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59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Планирование дорог и транспортных сооружений.</w:t>
            </w:r>
          </w:p>
        </w:tc>
      </w:tr>
      <w:tr w:rsidR="00753DEB" w:rsidRPr="00EB14DD" w:rsidTr="00C66EEC"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Руководитель транспортного отдела</w:t>
            </w:r>
          </w:p>
        </w:tc>
        <w:tc>
          <w:tcPr>
            <w:tcW w:w="1062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Общественный и частный транспорт</w:t>
            </w:r>
          </w:p>
        </w:tc>
      </w:tr>
      <w:tr w:rsidR="00753DEB" w:rsidRPr="00EB14DD" w:rsidTr="00C66EEC"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энергетике и коммуникациям</w:t>
            </w:r>
          </w:p>
        </w:tc>
        <w:tc>
          <w:tcPr>
            <w:tcW w:w="1062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Энергообеспечение и городские коммуникации</w:t>
            </w:r>
          </w:p>
        </w:tc>
      </w:tr>
      <w:tr w:rsidR="00753DEB" w:rsidRPr="00EB14DD" w:rsidTr="00C66EEC">
        <w:trPr>
          <w:trHeight w:val="1003"/>
        </w:trPr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Начальник сельскохозяйственного отдела, гл. агроном, гл. зоотехник</w:t>
            </w:r>
          </w:p>
        </w:tc>
        <w:tc>
          <w:tcPr>
            <w:tcW w:w="1062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59" w:type="dxa"/>
          </w:tcPr>
          <w:p w:rsidR="00753DEB" w:rsidRPr="005A5140" w:rsidRDefault="00753DEB" w:rsidP="00C66EEC">
            <w:pPr>
              <w:tabs>
                <w:tab w:val="left" w:pos="142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40">
              <w:rPr>
                <w:rFonts w:ascii="Times New Roman" w:hAnsi="Times New Roman" w:cs="Times New Roman"/>
                <w:sz w:val="24"/>
                <w:szCs w:val="24"/>
              </w:rPr>
              <w:t>Продовольственное снабжение населения города. Развитие пригородного сельского хозяйства. Переработка с/</w:t>
            </w:r>
            <w:proofErr w:type="spellStart"/>
            <w:r w:rsidRPr="005A51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A514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</w:t>
            </w:r>
          </w:p>
        </w:tc>
      </w:tr>
      <w:tr w:rsidR="00753DEB" w:rsidRPr="00EB14DD" w:rsidTr="00C66EEC"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города: руководитель, гл. инженер</w:t>
            </w:r>
          </w:p>
        </w:tc>
        <w:tc>
          <w:tcPr>
            <w:tcW w:w="1062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59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Вопросы очистки и утилизации бытовых и промышленных отходов</w:t>
            </w:r>
          </w:p>
        </w:tc>
      </w:tr>
      <w:tr w:rsidR="00753DEB" w:rsidRPr="00EB14DD" w:rsidTr="00C66EEC"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Служба озеленения: начальник, руководитель паркового хозяйства</w:t>
            </w:r>
          </w:p>
        </w:tc>
        <w:tc>
          <w:tcPr>
            <w:tcW w:w="1062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59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Озеленение города, зеленые насаждения, видовой состав растений</w:t>
            </w:r>
          </w:p>
        </w:tc>
      </w:tr>
      <w:tr w:rsidR="00753DEB" w:rsidRPr="00EB14DD" w:rsidTr="00C66EEC"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 xml:space="preserve">Гл. врач </w:t>
            </w:r>
            <w:proofErr w:type="spellStart"/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санэпидемстанции</w:t>
            </w:r>
            <w:proofErr w:type="spellEnd"/>
            <w:r w:rsidRPr="00222115">
              <w:rPr>
                <w:rFonts w:ascii="Times New Roman" w:hAnsi="Times New Roman" w:cs="Times New Roman"/>
                <w:sz w:val="24"/>
                <w:szCs w:val="24"/>
              </w:rPr>
              <w:t xml:space="preserve"> и ученый зоолог.</w:t>
            </w:r>
          </w:p>
        </w:tc>
        <w:tc>
          <w:tcPr>
            <w:tcW w:w="1062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Санэпиднадзор</w:t>
            </w:r>
            <w:proofErr w:type="spellEnd"/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, домашние и дикие животные в городе.</w:t>
            </w:r>
          </w:p>
        </w:tc>
      </w:tr>
      <w:tr w:rsidR="00753DEB" w:rsidRPr="00EB14DD" w:rsidTr="00C66EEC"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Отдел охраны природы.</w:t>
            </w:r>
          </w:p>
        </w:tc>
        <w:tc>
          <w:tcPr>
            <w:tcW w:w="1062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Отдых и рекреация. Особо охраняемые территории.</w:t>
            </w:r>
          </w:p>
        </w:tc>
      </w:tr>
      <w:tr w:rsidR="00753DEB" w:rsidRPr="00EB14DD" w:rsidTr="00C66EEC"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Руководители службы ритуальных услуг</w:t>
            </w:r>
          </w:p>
        </w:tc>
        <w:tc>
          <w:tcPr>
            <w:tcW w:w="1062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Размещение и содержание кладбищ</w:t>
            </w:r>
          </w:p>
        </w:tc>
      </w:tr>
      <w:tr w:rsidR="00753DEB" w:rsidRPr="00EB14DD" w:rsidTr="00C66EEC"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53DEB" w:rsidRPr="00222115" w:rsidRDefault="00C66EEC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5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4359" w:type="dxa"/>
          </w:tcPr>
          <w:p w:rsidR="00753DEB" w:rsidRPr="00222115" w:rsidRDefault="00753DEB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03B" w:rsidRDefault="002D641C" w:rsidP="001B3429">
      <w:pPr>
        <w:tabs>
          <w:tab w:val="left" w:pos="142"/>
          <w:tab w:val="left" w:pos="709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46D38" w:rsidRPr="00EB14DD" w:rsidRDefault="00346D38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Учащиеся (возраст: 9,10,11 класс) получают задание  сконструировать небольшой городок (посёлок</w:t>
      </w:r>
      <w:r w:rsidR="00113A55">
        <w:rPr>
          <w:rFonts w:ascii="Times New Roman" w:hAnsi="Times New Roman" w:cs="Times New Roman"/>
          <w:sz w:val="28"/>
          <w:szCs w:val="28"/>
        </w:rPr>
        <w:t>, деревню</w:t>
      </w:r>
      <w:r w:rsidRPr="00EB14DD">
        <w:rPr>
          <w:rFonts w:ascii="Times New Roman" w:hAnsi="Times New Roman" w:cs="Times New Roman"/>
          <w:sz w:val="28"/>
          <w:szCs w:val="28"/>
        </w:rPr>
        <w:t xml:space="preserve">), беря за основу рельеф и план своего населенного пункта, с реальной численностью населения, с его особенностями, достопримечательностями, экологически чистый, удобный и комфортный для жителей, с высокотехнологическим и наукоемким производством. Дети должны подробно обосновать и публично защитить </w:t>
      </w:r>
      <w:proofErr w:type="gramStart"/>
      <w:r w:rsidRPr="00EB14DD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EB14DD">
        <w:rPr>
          <w:rFonts w:ascii="Times New Roman" w:hAnsi="Times New Roman" w:cs="Times New Roman"/>
          <w:sz w:val="28"/>
          <w:szCs w:val="28"/>
        </w:rPr>
        <w:t xml:space="preserve"> мини-проект.</w:t>
      </w:r>
    </w:p>
    <w:p w:rsidR="002D641C" w:rsidRPr="00EB14DD" w:rsidRDefault="002D641C" w:rsidP="00615C11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Старшеклассники объединяются в группы специалистов. За сложные и трудоемкие участки проекта могут отвечать 2-3 учащихся, специалисты одного управления или родственных служб, но при этом каждый имеет свой конкретный участок работы, выполняет свои задания.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D641C" w:rsidRPr="00EB14DD" w:rsidRDefault="002D641C" w:rsidP="001B3429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Предварительный этап:</w:t>
      </w:r>
    </w:p>
    <w:p w:rsidR="002D641C" w:rsidRPr="00EB14DD" w:rsidRDefault="002D641C" w:rsidP="001B3429">
      <w:pPr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Учащиеся знакомятся с идеей проекта</w:t>
      </w:r>
    </w:p>
    <w:p w:rsidR="002D641C" w:rsidRPr="00EB14DD" w:rsidRDefault="003F1737" w:rsidP="001B3429">
      <w:pPr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Обсуждаю</w:t>
      </w:r>
      <w:r w:rsidR="002D641C" w:rsidRPr="00EB14DD">
        <w:rPr>
          <w:rFonts w:ascii="Times New Roman" w:hAnsi="Times New Roman" w:cs="Times New Roman"/>
          <w:sz w:val="28"/>
          <w:szCs w:val="28"/>
        </w:rPr>
        <w:t>тся необходимые для проектирования города специалисты</w:t>
      </w:r>
    </w:p>
    <w:p w:rsidR="002D641C" w:rsidRPr="00EB14DD" w:rsidRDefault="003F1737" w:rsidP="001B3429">
      <w:pPr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У</w:t>
      </w:r>
      <w:r w:rsidR="002D641C" w:rsidRPr="00EB14DD">
        <w:rPr>
          <w:rFonts w:ascii="Times New Roman" w:hAnsi="Times New Roman" w:cs="Times New Roman"/>
          <w:sz w:val="28"/>
          <w:szCs w:val="28"/>
        </w:rPr>
        <w:t>чащиеся выбирают свою       социальную роль – профессию.</w:t>
      </w:r>
    </w:p>
    <w:p w:rsidR="002D641C" w:rsidRPr="00EB14DD" w:rsidRDefault="002D641C" w:rsidP="001B3429">
      <w:pPr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Подготовка макета к работе (вырезание и склеивание фигур).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41C" w:rsidRPr="00EB14DD" w:rsidRDefault="002D641C" w:rsidP="001B3429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Этап индивидуальной работы:</w:t>
      </w:r>
    </w:p>
    <w:p w:rsidR="002D641C" w:rsidRPr="00EB14DD" w:rsidRDefault="002D641C" w:rsidP="001B3429">
      <w:pPr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После распределения ролей учитель ставит перед каждой группой специалистов их общую цель и дает конкретные задания.</w:t>
      </w:r>
    </w:p>
    <w:p w:rsidR="002D641C" w:rsidRPr="00EB14DD" w:rsidRDefault="002D641C" w:rsidP="001B3429">
      <w:pPr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Выполняя задания, учащиеся разрабатывают свою часть общего проекта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Экограда</w:t>
      </w:r>
      <w:proofErr w:type="spellEnd"/>
      <w:r w:rsidR="008B1742" w:rsidRPr="00EB14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экодеревни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>): читают специальную литературу, встречаются со специалистами, проводят социологические опросы (одноклассников, учителей, родителей, соседей), выполняют исследования в  окружающей среде.</w:t>
      </w:r>
    </w:p>
    <w:p w:rsidR="002D641C" w:rsidRPr="00EB14DD" w:rsidRDefault="002D641C" w:rsidP="001B3429">
      <w:pPr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Обработка полученных данных первичных материалов и их анализ.</w:t>
      </w:r>
    </w:p>
    <w:p w:rsidR="002D641C" w:rsidRPr="00EB14DD" w:rsidRDefault="002D641C" w:rsidP="001B3429">
      <w:pPr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Написание учащимися текстов своих выступлений при консультативной помощи учителя.</w:t>
      </w:r>
    </w:p>
    <w:p w:rsidR="002D641C" w:rsidRPr="00EB14DD" w:rsidRDefault="002D641C" w:rsidP="001B3429">
      <w:pPr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Подготовка презентации своей части проекта (схемы, графики, таблицы, фото – и видеоматериал).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41C" w:rsidRPr="00EB14DD" w:rsidRDefault="002D641C" w:rsidP="001B3429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Расположение макета города на схеме местности</w:t>
      </w:r>
    </w:p>
    <w:p w:rsidR="002D641C" w:rsidRPr="00EB14DD" w:rsidRDefault="002D641C" w:rsidP="001B3429">
      <w:pPr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Коллективное обсуждение планирования города на основании проведенных индивидуальных исследований</w:t>
      </w:r>
    </w:p>
    <w:p w:rsidR="002D641C" w:rsidRPr="00EB14DD" w:rsidRDefault="002D641C" w:rsidP="001B3429">
      <w:pPr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Оформление макета в бумажном и электронном варианте.</w:t>
      </w:r>
    </w:p>
    <w:p w:rsidR="002D641C" w:rsidRPr="00EB14DD" w:rsidRDefault="002D641C" w:rsidP="001B3429">
      <w:pPr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Согласование взаимодействия ведущих специалистов. Отработка регламента выступлений, генеральная репетиция защиты проекта.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41C" w:rsidRPr="00EB14DD" w:rsidRDefault="002D641C" w:rsidP="001B3429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Защита проекта</w:t>
      </w:r>
      <w:r w:rsidR="008B1742" w:rsidRPr="00EB14DD">
        <w:rPr>
          <w:rFonts w:ascii="Times New Roman" w:hAnsi="Times New Roman" w:cs="Times New Roman"/>
          <w:b/>
          <w:sz w:val="28"/>
          <w:szCs w:val="28"/>
        </w:rPr>
        <w:t>.</w:t>
      </w:r>
    </w:p>
    <w:p w:rsidR="002D641C" w:rsidRPr="00EB14DD" w:rsidRDefault="002D641C" w:rsidP="001B3429">
      <w:pPr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На  защиту проекта приглашаются представители местных органов власти, учителя, методисты, специалисты.</w:t>
      </w:r>
    </w:p>
    <w:p w:rsidR="002D641C" w:rsidRPr="00EB14DD" w:rsidRDefault="002D641C" w:rsidP="001B3429">
      <w:pPr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8B1742" w:rsidRPr="00EB14DD">
        <w:rPr>
          <w:rFonts w:ascii="Times New Roman" w:hAnsi="Times New Roman" w:cs="Times New Roman"/>
          <w:sz w:val="28"/>
          <w:szCs w:val="28"/>
        </w:rPr>
        <w:t xml:space="preserve">учащихся - </w:t>
      </w:r>
      <w:r w:rsidRPr="00EB14DD">
        <w:rPr>
          <w:rFonts w:ascii="Times New Roman" w:hAnsi="Times New Roman" w:cs="Times New Roman"/>
          <w:sz w:val="28"/>
          <w:szCs w:val="28"/>
        </w:rPr>
        <w:t>«специалистов», презентация своей части проекта.</w:t>
      </w:r>
    </w:p>
    <w:p w:rsidR="002D641C" w:rsidRPr="00EB14DD" w:rsidRDefault="002D641C" w:rsidP="001B3429">
      <w:pPr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Гости задают вопросы «специалистам» проектируемого населенного пункта.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План разработки мини-проекта</w:t>
      </w:r>
      <w:r w:rsidRPr="00EB14DD">
        <w:rPr>
          <w:rFonts w:ascii="Times New Roman" w:hAnsi="Times New Roman" w:cs="Times New Roman"/>
          <w:sz w:val="28"/>
          <w:szCs w:val="28"/>
        </w:rPr>
        <w:t>.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1. Дайте обоснование выбора темы, ее актуальности.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 Определите цель проекта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3. Изучите сущность проблемы, используя дополнительную основную литературу, проведите микроисследование, ознакомьтесь с материалами школьных исследований своей местности, проведите собственное наблюдения, встречу со специалистами и т.д.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4. Опишите результаты своей работы, составьте графики, схемы, таблицы по статическому материалу.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5. Определите пути решения проблемы и их эффективность подтвердите с точки зрения экономики и экологии.</w:t>
      </w:r>
      <w:r w:rsidRPr="00EB14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6. Подготовьте и проведите экологическую акцию</w:t>
      </w:r>
      <w:r w:rsidR="008B1742" w:rsidRPr="00EB14DD">
        <w:rPr>
          <w:rFonts w:ascii="Times New Roman" w:hAnsi="Times New Roman" w:cs="Times New Roman"/>
          <w:sz w:val="28"/>
          <w:szCs w:val="28"/>
        </w:rPr>
        <w:t xml:space="preserve"> (</w:t>
      </w:r>
      <w:r w:rsidRPr="00EB14DD">
        <w:rPr>
          <w:rFonts w:ascii="Times New Roman" w:hAnsi="Times New Roman" w:cs="Times New Roman"/>
          <w:sz w:val="28"/>
          <w:szCs w:val="28"/>
        </w:rPr>
        <w:t>операцию) по выявленной проблеме.</w:t>
      </w:r>
    </w:p>
    <w:p w:rsidR="0097357A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Алгоритм подготовки и проведения акций, операций: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1. Выявление проблемы и определение цели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При этом уч</w:t>
      </w:r>
      <w:r w:rsidR="00A169C0" w:rsidRPr="00D2385C">
        <w:rPr>
          <w:rFonts w:ascii="Times New Roman" w:hAnsi="Times New Roman" w:cs="Times New Roman"/>
          <w:sz w:val="28"/>
          <w:szCs w:val="28"/>
        </w:rPr>
        <w:t xml:space="preserve">ащиеся могут руководствоваться </w:t>
      </w:r>
      <w:r w:rsidRPr="00D2385C">
        <w:rPr>
          <w:rFonts w:ascii="Times New Roman" w:hAnsi="Times New Roman" w:cs="Times New Roman"/>
          <w:sz w:val="28"/>
          <w:szCs w:val="28"/>
        </w:rPr>
        <w:t xml:space="preserve"> рекомендациями: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что вы хотели бы сделать, почему;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lastRenderedPageBreak/>
        <w:t>– постарайтесь изложить проблему лаконично;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определите начальное направление поиска, сформулируйте общие ограничения.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2. Сбор и анализ информации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Для сбора информации рекомендуется: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посетить интересующиеся объекты;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разработать специальные анкеты и провести опрос по проблеме;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отправить письма в те организации, с которыми придется контактировать при проведении акции. В том числе по вопросам финансирования акции;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выявить в библиотеках</w:t>
      </w:r>
      <w:r w:rsidR="00113A55" w:rsidRPr="00D2385C">
        <w:rPr>
          <w:rFonts w:ascii="Times New Roman" w:hAnsi="Times New Roman" w:cs="Times New Roman"/>
          <w:sz w:val="28"/>
          <w:szCs w:val="28"/>
        </w:rPr>
        <w:t xml:space="preserve"> и интернет ресурсах</w:t>
      </w:r>
      <w:r w:rsidRPr="00D2385C">
        <w:rPr>
          <w:rFonts w:ascii="Times New Roman" w:hAnsi="Times New Roman" w:cs="Times New Roman"/>
          <w:sz w:val="28"/>
          <w:szCs w:val="28"/>
        </w:rPr>
        <w:t xml:space="preserve"> необходимую литературу; 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- провести анализ всего собранного материала.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3. Формулирование возможных вариантов решения</w:t>
      </w:r>
      <w:r w:rsidR="00113A55" w:rsidRPr="00D2385C">
        <w:rPr>
          <w:rFonts w:ascii="Times New Roman" w:hAnsi="Times New Roman" w:cs="Times New Roman"/>
          <w:sz w:val="28"/>
          <w:szCs w:val="28"/>
        </w:rPr>
        <w:t>: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разработать несколько вариантов решения проблемы.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4. Определение критериев эффективности</w:t>
      </w:r>
      <w:r w:rsidR="00113A55" w:rsidRPr="00D2385C">
        <w:rPr>
          <w:rFonts w:ascii="Times New Roman" w:hAnsi="Times New Roman" w:cs="Times New Roman"/>
          <w:sz w:val="28"/>
          <w:szCs w:val="28"/>
        </w:rPr>
        <w:t>: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отбор существующих и разработка новых (в случае необходимости) критериев эффективности каждого варианта решения проблемы.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5. Оценка альтернативных вариантов решения</w:t>
      </w:r>
      <w:r w:rsidR="00113A55" w:rsidRPr="00D2385C">
        <w:rPr>
          <w:rFonts w:ascii="Times New Roman" w:hAnsi="Times New Roman" w:cs="Times New Roman"/>
          <w:sz w:val="28"/>
          <w:szCs w:val="28"/>
        </w:rPr>
        <w:t>: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дать оценку альтернативных вариантов решения по выбранным критериям.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6. Выбор оптимального варианта решения и источников его финансирования: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выбирается тот вариант, который позволит наиболее успешно решить проблему;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определить пути и источники финансирования акции.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7. Организационная деятельность: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установление сроков прохождения отдельных этапов;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установление ответственных исполнителей и участников с персональным распределением обязанностей (функций) каждого;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определение технических и финансовых средств выполнения;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определение форм отчетности по итогам деятельности;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написание заявок в органы местного самоуправления на получение разрешения акции (в случае необходимости);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написание объявлений для участников акции;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подготовка необходимого оборудования и инвентаря;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 xml:space="preserve">– приглашение представителей СМИ (по возможности). 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8. Реализация (внедрение) акции</w:t>
      </w:r>
      <w:r w:rsidR="00113A55" w:rsidRPr="00D2385C">
        <w:rPr>
          <w:rFonts w:ascii="Times New Roman" w:hAnsi="Times New Roman" w:cs="Times New Roman"/>
          <w:sz w:val="28"/>
          <w:szCs w:val="28"/>
        </w:rPr>
        <w:t>: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выезд на место проведения акции, «развертывание», оформление, начало распространения специальной литературы, листовок, включение «зазывающего» или сопровождающего музыкального и звукового сопровождения;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осуществление непосредственных действий по реализации акции, анализ последствий.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9. Аналитический этап</w:t>
      </w:r>
      <w:r w:rsidR="00113A55" w:rsidRPr="00D2385C">
        <w:rPr>
          <w:rFonts w:ascii="Times New Roman" w:hAnsi="Times New Roman" w:cs="Times New Roman"/>
          <w:sz w:val="28"/>
          <w:szCs w:val="28"/>
        </w:rPr>
        <w:t>: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lastRenderedPageBreak/>
        <w:t>– составление итогового отчета о проведении экологической акции с подробным анализом положительных и отрицательных сторон;</w:t>
      </w:r>
    </w:p>
    <w:p w:rsidR="002D641C" w:rsidRPr="00D2385C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sz w:val="28"/>
          <w:szCs w:val="28"/>
        </w:rPr>
        <w:t>– составление финансового отчета;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5C">
        <w:rPr>
          <w:rFonts w:ascii="Times New Roman" w:hAnsi="Times New Roman" w:cs="Times New Roman"/>
          <w:color w:val="000000"/>
          <w:sz w:val="28"/>
          <w:szCs w:val="28"/>
        </w:rPr>
        <w:t>– подготовка статьи в печатные СМИ, школьные</w:t>
      </w:r>
      <w:r w:rsidRPr="00EB14DD">
        <w:rPr>
          <w:rFonts w:ascii="Times New Roman" w:hAnsi="Times New Roman" w:cs="Times New Roman"/>
          <w:color w:val="000000"/>
          <w:sz w:val="28"/>
          <w:szCs w:val="28"/>
        </w:rPr>
        <w:t xml:space="preserve"> газеты.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Задания для групп специалистов: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14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B14DD">
        <w:rPr>
          <w:rFonts w:ascii="Times New Roman" w:hAnsi="Times New Roman" w:cs="Times New Roman"/>
          <w:b/>
          <w:sz w:val="28"/>
          <w:szCs w:val="28"/>
        </w:rPr>
        <w:t>. Ведущие.</w:t>
      </w:r>
      <w:proofErr w:type="gramEnd"/>
    </w:p>
    <w:p w:rsidR="00A169C0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B14DD">
        <w:rPr>
          <w:rFonts w:ascii="Times New Roman" w:hAnsi="Times New Roman" w:cs="Times New Roman"/>
          <w:sz w:val="28"/>
          <w:szCs w:val="28"/>
        </w:rPr>
        <w:t>: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1. Составьте план проведения презентаций на ролевой игре.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2.Пригласите на защиту проекта «Строим мир, в котором нам жить» гостей    школы, педагогов, руководителей местных органов власти, специалистов.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14DD">
        <w:rPr>
          <w:rFonts w:ascii="Times New Roman" w:hAnsi="Times New Roman" w:cs="Times New Roman"/>
          <w:b/>
          <w:sz w:val="28"/>
          <w:szCs w:val="28"/>
        </w:rPr>
        <w:t>. Социологи:</w:t>
      </w:r>
      <w:r w:rsidRPr="00EB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Цель</w:t>
      </w:r>
      <w:r w:rsidRPr="00EB14DD">
        <w:rPr>
          <w:rFonts w:ascii="Times New Roman" w:hAnsi="Times New Roman" w:cs="Times New Roman"/>
          <w:sz w:val="28"/>
          <w:szCs w:val="28"/>
        </w:rPr>
        <w:t>: Провести социологические опросы населения.</w:t>
      </w:r>
    </w:p>
    <w:p w:rsidR="00A169C0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B14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1. Проведите социологический опрос населения.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 Изучите экологический паспорт микрорайона вашей школы. Определите на 300 и более жителей, плотность населения, смертность, рождаемость, естественный прирост, количество человек по возрастным группам.</w:t>
      </w:r>
    </w:p>
    <w:p w:rsidR="002D641C" w:rsidRPr="00EB14DD" w:rsidRDefault="002D641C" w:rsidP="001B34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3. Исходя из полученных расчетов и результатов анкетирования, определите количество школ, детских садов, больниц и других учреждений в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Экограде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>.</w:t>
      </w:r>
      <w:r w:rsidR="008B1742" w:rsidRPr="00EB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1C" w:rsidRPr="00EB14DD" w:rsidRDefault="0098228F" w:rsidP="0098228F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D641C" w:rsidRPr="00EB14DD">
        <w:rPr>
          <w:rFonts w:ascii="Times New Roman" w:hAnsi="Times New Roman" w:cs="Times New Roman"/>
          <w:b/>
          <w:sz w:val="28"/>
          <w:szCs w:val="28"/>
        </w:rPr>
        <w:t>Анкета</w:t>
      </w:r>
      <w:r w:rsidR="00113A55">
        <w:rPr>
          <w:rFonts w:ascii="Times New Roman" w:hAnsi="Times New Roman" w:cs="Times New Roman"/>
          <w:b/>
          <w:sz w:val="28"/>
          <w:szCs w:val="28"/>
        </w:rPr>
        <w:t>:</w:t>
      </w:r>
    </w:p>
    <w:p w:rsidR="002D641C" w:rsidRPr="00113A55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1. Как Вы относитесь к экологическим проблемам города?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а) интересуюсь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б) не интересуюсь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в) затрудняюсь ответить.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 Как Вы считаете, влияет ли состояние окружающей среды на Ваше здоровье?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а) да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б) нет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3. Известны ли Вам какие-либо городские организации по охране природы?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а) да (назовите их функции)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б) нет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4. Устраивает ли Вас экологическая обстановка в Вашем районе (микрорайоне)?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а) да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б) нет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в) затрудняюсь ответить.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5. Какие городские проблемы волнуют Вас больше всего? Выделите три наиболее значимые для Вас: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а) загрязнение воздуха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б) перенаселенность, толкотня на улицах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lastRenderedPageBreak/>
        <w:t>в) высокий уровень шума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г) недостаток зеленых насаждений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>) плохое транспортное обслуживание (общественный транспорт переполнен, ходит не регулярно)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е) однообразие застройки района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ж) еда с обилием консервантов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D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>) грязь на улицах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и) большое число ворон, голубей, бездомных собак, крыс на улицах города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к) </w:t>
      </w:r>
      <w:proofErr w:type="gramStart"/>
      <w:r w:rsidRPr="00EB14DD">
        <w:rPr>
          <w:rFonts w:ascii="Times New Roman" w:hAnsi="Times New Roman" w:cs="Times New Roman"/>
          <w:sz w:val="28"/>
          <w:szCs w:val="28"/>
        </w:rPr>
        <w:t>захламленный</w:t>
      </w:r>
      <w:proofErr w:type="gramEnd"/>
      <w:r w:rsidRPr="00EB14DD">
        <w:rPr>
          <w:rFonts w:ascii="Times New Roman" w:hAnsi="Times New Roman" w:cs="Times New Roman"/>
          <w:sz w:val="28"/>
          <w:szCs w:val="28"/>
        </w:rPr>
        <w:t>, неблагоустроенный двор нашего дома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6. Что улучшилось в экологическом состоянии города за последние годы?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а) да (приведите один пример)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б) нет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7. Что ухудшилось в экологическом состоянии города за последние годы?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а) да (приведите один пример)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б) нет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8. Из каких источников Вы получаете наибольшее количество экологической информации? Пронумеруйте их по степени значимости:</w:t>
      </w:r>
    </w:p>
    <w:p w:rsidR="002D641C" w:rsidRPr="00EB14DD" w:rsidRDefault="004B3461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а) </w:t>
      </w:r>
      <w:r w:rsidR="002D641C" w:rsidRPr="00EB14DD">
        <w:rPr>
          <w:rFonts w:ascii="Times New Roman" w:hAnsi="Times New Roman" w:cs="Times New Roman"/>
          <w:sz w:val="28"/>
          <w:szCs w:val="28"/>
        </w:rPr>
        <w:t>по телевидению</w:t>
      </w:r>
    </w:p>
    <w:p w:rsidR="002D641C" w:rsidRPr="00EB14DD" w:rsidRDefault="004B3461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б) </w:t>
      </w:r>
      <w:r w:rsidR="002D641C" w:rsidRPr="00EB14DD">
        <w:rPr>
          <w:rFonts w:ascii="Times New Roman" w:hAnsi="Times New Roman" w:cs="Times New Roman"/>
          <w:sz w:val="28"/>
          <w:szCs w:val="28"/>
        </w:rPr>
        <w:t>от друзей и знакомых</w:t>
      </w:r>
    </w:p>
    <w:p w:rsidR="002D641C" w:rsidRPr="00EB14DD" w:rsidRDefault="004B3461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в) </w:t>
      </w:r>
      <w:r w:rsidR="002D641C" w:rsidRPr="00EB14DD">
        <w:rPr>
          <w:rFonts w:ascii="Times New Roman" w:hAnsi="Times New Roman" w:cs="Times New Roman"/>
          <w:sz w:val="28"/>
          <w:szCs w:val="28"/>
        </w:rPr>
        <w:t>из газет и журналов</w:t>
      </w:r>
    </w:p>
    <w:p w:rsidR="002D641C" w:rsidRPr="00EB14DD" w:rsidRDefault="004B3461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г) </w:t>
      </w:r>
      <w:r w:rsidR="002D641C" w:rsidRPr="00EB14DD">
        <w:rPr>
          <w:rFonts w:ascii="Times New Roman" w:hAnsi="Times New Roman" w:cs="Times New Roman"/>
          <w:sz w:val="28"/>
          <w:szCs w:val="28"/>
        </w:rPr>
        <w:t>на школьных уроках</w:t>
      </w:r>
    </w:p>
    <w:p w:rsidR="002D641C" w:rsidRPr="00EB14DD" w:rsidRDefault="004B3461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 xml:space="preserve">) </w:t>
      </w:r>
      <w:r w:rsidR="002D641C" w:rsidRPr="00EB14DD">
        <w:rPr>
          <w:rFonts w:ascii="Times New Roman" w:hAnsi="Times New Roman" w:cs="Times New Roman"/>
          <w:sz w:val="28"/>
          <w:szCs w:val="28"/>
        </w:rPr>
        <w:t>по радио</w:t>
      </w:r>
    </w:p>
    <w:p w:rsidR="002D641C" w:rsidRPr="00EB14DD" w:rsidRDefault="004B3461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е) </w:t>
      </w:r>
      <w:r w:rsidR="002D641C" w:rsidRPr="00EB14DD">
        <w:rPr>
          <w:rFonts w:ascii="Times New Roman" w:hAnsi="Times New Roman" w:cs="Times New Roman"/>
          <w:sz w:val="28"/>
          <w:szCs w:val="28"/>
        </w:rPr>
        <w:t>от родителей</w:t>
      </w:r>
    </w:p>
    <w:p w:rsidR="002D641C" w:rsidRPr="00EB14DD" w:rsidRDefault="004B3461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ё) </w:t>
      </w:r>
      <w:r w:rsidR="002D641C" w:rsidRPr="00EB14DD">
        <w:rPr>
          <w:rFonts w:ascii="Times New Roman" w:hAnsi="Times New Roman" w:cs="Times New Roman"/>
          <w:sz w:val="28"/>
          <w:szCs w:val="28"/>
        </w:rPr>
        <w:t>из научно-популярной литературы</w:t>
      </w:r>
    </w:p>
    <w:p w:rsidR="002D641C" w:rsidRPr="00EB14DD" w:rsidRDefault="004B3461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ж) </w:t>
      </w:r>
      <w:r w:rsidR="002D641C" w:rsidRPr="00EB14DD">
        <w:rPr>
          <w:rFonts w:ascii="Times New Roman" w:hAnsi="Times New Roman" w:cs="Times New Roman"/>
          <w:sz w:val="28"/>
          <w:szCs w:val="28"/>
        </w:rPr>
        <w:t>из интернета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9. Какие еще объекты вы хотели бы видеть в своем городе: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а) промышленные предприятия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б) культурно-спортивные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в) образовательные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10. Каким должен быть средний ежемесячный доход на человека, для достойного существования?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B14D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B14DD">
        <w:rPr>
          <w:rFonts w:ascii="Times New Roman" w:hAnsi="Times New Roman" w:cs="Times New Roman"/>
          <w:b/>
          <w:sz w:val="28"/>
          <w:szCs w:val="28"/>
        </w:rPr>
        <w:t>Ланшафтоведы</w:t>
      </w:r>
      <w:proofErr w:type="spellEnd"/>
      <w:r w:rsidRPr="00EB14DD">
        <w:rPr>
          <w:rFonts w:ascii="Times New Roman" w:hAnsi="Times New Roman" w:cs="Times New Roman"/>
          <w:b/>
          <w:sz w:val="28"/>
          <w:szCs w:val="28"/>
        </w:rPr>
        <w:t>: зав.лабораторией и гл.специалист.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Цель:</w:t>
      </w:r>
      <w:r w:rsidRPr="00EB14DD">
        <w:rPr>
          <w:rFonts w:ascii="Times New Roman" w:hAnsi="Times New Roman" w:cs="Times New Roman"/>
          <w:sz w:val="28"/>
          <w:szCs w:val="28"/>
        </w:rPr>
        <w:t xml:space="preserve"> подобрать подходящую территорию для размещения города.</w:t>
      </w:r>
    </w:p>
    <w:p w:rsidR="00A169C0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A169C0">
        <w:rPr>
          <w:rFonts w:ascii="Times New Roman" w:hAnsi="Times New Roman" w:cs="Times New Roman"/>
          <w:sz w:val="28"/>
          <w:szCs w:val="28"/>
        </w:rPr>
        <w:t>: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1. Изучите экологический паспорт микрорайона вашей школы (географическое положение).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 Определите рельеф местности будущего города, тип почв, климат.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3. Продумайте наличие и размещение природных объектов: река, озеро, участок леса, луга, поля и т.д., имеются ли природные ископаемые.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4. Рассчитайте площадь территории города.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5. Проведите консультацию с архитекторами.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B14DD">
        <w:rPr>
          <w:rFonts w:ascii="Times New Roman" w:hAnsi="Times New Roman" w:cs="Times New Roman"/>
          <w:b/>
          <w:sz w:val="28"/>
          <w:szCs w:val="28"/>
        </w:rPr>
        <w:t xml:space="preserve">. Отдел планирования городов: специалисты. 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EB14DD">
        <w:rPr>
          <w:rFonts w:ascii="Times New Roman" w:hAnsi="Times New Roman" w:cs="Times New Roman"/>
          <w:sz w:val="28"/>
          <w:szCs w:val="28"/>
        </w:rPr>
        <w:t>: Осуществить функционально-территориальное деление города.</w:t>
      </w:r>
    </w:p>
    <w:p w:rsidR="00A169C0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A169C0">
        <w:rPr>
          <w:rFonts w:ascii="Times New Roman" w:hAnsi="Times New Roman" w:cs="Times New Roman"/>
          <w:sz w:val="28"/>
          <w:szCs w:val="28"/>
        </w:rPr>
        <w:t>: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1. Распределите территорию будущего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Экограда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 xml:space="preserve"> в зависимости от розы ветров, особенности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ланшафта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>, расположения транспортных магистралей, и т.д. на промышленную, спальную, рекреационную и центральную части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 Проведите консультации для архитекторов, руководителей транспортного отдела, коммуникационных и коммунальных служб.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14DD">
        <w:rPr>
          <w:rFonts w:ascii="Times New Roman" w:hAnsi="Times New Roman" w:cs="Times New Roman"/>
          <w:b/>
          <w:sz w:val="28"/>
          <w:szCs w:val="28"/>
        </w:rPr>
        <w:t>. Должность: Архитектор.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Цель</w:t>
      </w:r>
      <w:r w:rsidRPr="00EB14DD">
        <w:rPr>
          <w:rFonts w:ascii="Times New Roman" w:hAnsi="Times New Roman" w:cs="Times New Roman"/>
          <w:sz w:val="28"/>
          <w:szCs w:val="28"/>
        </w:rPr>
        <w:t>: спланировать город и архитектурные сооружения заданной местности.</w:t>
      </w:r>
    </w:p>
    <w:p w:rsidR="00A169C0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A169C0">
        <w:rPr>
          <w:rFonts w:ascii="Times New Roman" w:hAnsi="Times New Roman" w:cs="Times New Roman"/>
          <w:sz w:val="28"/>
          <w:szCs w:val="28"/>
        </w:rPr>
        <w:t>: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1. Сопоставить рациональность размещения жилых зданий, промышленных предприятий, с рельефом местности, природными объектами, основными дорогами.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 Какие экологически чистые материалы будут использоваться для строительства жилья (с учетом этнической культуры населения). Определить примерную стоимость такого жилья на семью из 4-х человек. Предложить варианты его приобретения.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3. Проведите консультацию с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ланшафтоведами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>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B14DD">
        <w:rPr>
          <w:rFonts w:ascii="Times New Roman" w:hAnsi="Times New Roman" w:cs="Times New Roman"/>
          <w:b/>
          <w:sz w:val="28"/>
          <w:szCs w:val="28"/>
        </w:rPr>
        <w:t>. Служба дорожного планирования.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B14DD">
        <w:rPr>
          <w:rFonts w:ascii="Times New Roman" w:hAnsi="Times New Roman" w:cs="Times New Roman"/>
          <w:sz w:val="28"/>
          <w:szCs w:val="28"/>
        </w:rPr>
        <w:t>Спланировать рациональное размещение дорог.</w:t>
      </w:r>
    </w:p>
    <w:p w:rsidR="00A169C0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A169C0">
        <w:rPr>
          <w:rFonts w:ascii="Times New Roman" w:hAnsi="Times New Roman" w:cs="Times New Roman"/>
          <w:sz w:val="28"/>
          <w:szCs w:val="28"/>
        </w:rPr>
        <w:t>: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1. Проведите анкетирование и выясните, в каких транспортных услугах нуждается население. 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2. Исходя из результатов анкетирования </w:t>
      </w:r>
      <w:proofErr w:type="gramStart"/>
      <w:r w:rsidRPr="00EB14DD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EB14DD">
        <w:rPr>
          <w:rFonts w:ascii="Times New Roman" w:hAnsi="Times New Roman" w:cs="Times New Roman"/>
          <w:sz w:val="28"/>
          <w:szCs w:val="28"/>
        </w:rPr>
        <w:t xml:space="preserve"> какие виды дорог и транспортные сооружения будут в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Экограде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3. Согласуйте размещение дорог и транспортных сооружений с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ланшафтоведами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>, архитекторами, специалистами отдела планирования.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B14DD">
        <w:rPr>
          <w:rFonts w:ascii="Times New Roman" w:hAnsi="Times New Roman" w:cs="Times New Roman"/>
          <w:b/>
          <w:sz w:val="28"/>
          <w:szCs w:val="28"/>
        </w:rPr>
        <w:t>. Должность: руководитель транспортного отдела.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Цель</w:t>
      </w:r>
      <w:r w:rsidRPr="00EB14DD">
        <w:rPr>
          <w:rFonts w:ascii="Times New Roman" w:hAnsi="Times New Roman" w:cs="Times New Roman"/>
          <w:sz w:val="28"/>
          <w:szCs w:val="28"/>
        </w:rPr>
        <w:t xml:space="preserve">: Определить виды и количество транспорта в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Экограде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>.</w:t>
      </w:r>
    </w:p>
    <w:p w:rsidR="00A169C0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1. Определите необходимость в общественном транспорте, исходя из численности населения, рассчитать среднее количество личного транспорта.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 Изучите результаты исследования чистоты атмосферного воздуха по величине автотранспортной нагрузки в микрорайоне школы.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3. Рассмотрите необходимость в более экологически чистом виде топлива с точки зрения экологии и экономики.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4. Проведите консультацию со службой дорожного планирования.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B14DD">
        <w:rPr>
          <w:rFonts w:ascii="Times New Roman" w:hAnsi="Times New Roman" w:cs="Times New Roman"/>
          <w:b/>
          <w:sz w:val="28"/>
          <w:szCs w:val="28"/>
        </w:rPr>
        <w:t>. Должность: гл.специалист по энергетике и коммуникациям.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Цель</w:t>
      </w:r>
      <w:r w:rsidRPr="00EB14DD">
        <w:rPr>
          <w:rFonts w:ascii="Times New Roman" w:hAnsi="Times New Roman" w:cs="Times New Roman"/>
          <w:sz w:val="28"/>
          <w:szCs w:val="28"/>
        </w:rPr>
        <w:t xml:space="preserve">: Обосновать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энергообеспеченность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 xml:space="preserve"> и видов коммуникации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Экограда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>.</w:t>
      </w:r>
    </w:p>
    <w:p w:rsidR="00A169C0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A169C0">
        <w:rPr>
          <w:rFonts w:ascii="Times New Roman" w:hAnsi="Times New Roman" w:cs="Times New Roman"/>
          <w:sz w:val="28"/>
          <w:szCs w:val="28"/>
        </w:rPr>
        <w:t>: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1. Определите источник энергоснабжения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экопоселка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 xml:space="preserve"> (АЭС, ТЭЦ, ГЭС, солнечная и т.д.), обоснуйте свой выбор.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 В</w:t>
      </w:r>
      <w:r w:rsidR="00C055D8">
        <w:rPr>
          <w:rFonts w:ascii="Times New Roman" w:hAnsi="Times New Roman" w:cs="Times New Roman"/>
          <w:sz w:val="28"/>
          <w:szCs w:val="28"/>
        </w:rPr>
        <w:t>ыявите основных потребителей электро</w:t>
      </w:r>
      <w:r w:rsidRPr="00EB14DD">
        <w:rPr>
          <w:rFonts w:ascii="Times New Roman" w:hAnsi="Times New Roman" w:cs="Times New Roman"/>
          <w:sz w:val="28"/>
          <w:szCs w:val="28"/>
        </w:rPr>
        <w:t>энергии.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lastRenderedPageBreak/>
        <w:t xml:space="preserve">3. рассчитайте суточное потребление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>. энергии на 10 тыс. населения, сколько это будет стоить?</w:t>
      </w:r>
    </w:p>
    <w:p w:rsidR="00A169C0" w:rsidRPr="00A169C0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4. Какие меры позволят сэкономить расход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>. энергии, как это отразится на экономике и экологической обстановке города.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EB14DD">
        <w:rPr>
          <w:rFonts w:ascii="Times New Roman" w:hAnsi="Times New Roman" w:cs="Times New Roman"/>
          <w:b/>
          <w:sz w:val="28"/>
          <w:szCs w:val="28"/>
        </w:rPr>
        <w:t>. Должность: начальник сельхоз. отдела, гл. агроном, гл. зоотехник.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Цель</w:t>
      </w:r>
      <w:r w:rsidRPr="00EB14DD">
        <w:rPr>
          <w:rFonts w:ascii="Times New Roman" w:hAnsi="Times New Roman" w:cs="Times New Roman"/>
          <w:sz w:val="28"/>
          <w:szCs w:val="28"/>
        </w:rPr>
        <w:t>: Обеспечить продовольственное снабжение населения, развитие пригородного с/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>, переработку с/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A169C0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A169C0">
        <w:rPr>
          <w:rFonts w:ascii="Times New Roman" w:hAnsi="Times New Roman" w:cs="Times New Roman"/>
          <w:sz w:val="28"/>
          <w:szCs w:val="28"/>
        </w:rPr>
        <w:t>: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1. Выясните потребности населения </w:t>
      </w:r>
      <w:proofErr w:type="gramStart"/>
      <w:r w:rsidRPr="00EB14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1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4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14D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 xml:space="preserve"> продукции: овощах, зерновых, молоке, мясе и т.д.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 Какие с/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 xml:space="preserve"> культуры будут выращиваться в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агроценозах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 xml:space="preserve"> пригорода, их размещение, урожайность (способы повышения урожайности)? Какие меры борьбы с вредителями с/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 xml:space="preserve"> культур будут использоваться?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3. Какие отрасли животноводства будут развиваться? Какие основные загрязнители будут поступать в природную среду от животноводческих ферм, способы их утилизации?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4. Какие будут предприятия по переработке с/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 xml:space="preserve"> продукции, их влияние на окружающую среду?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B14DD">
        <w:rPr>
          <w:rFonts w:ascii="Times New Roman" w:hAnsi="Times New Roman" w:cs="Times New Roman"/>
          <w:b/>
          <w:sz w:val="28"/>
          <w:szCs w:val="28"/>
        </w:rPr>
        <w:t>. Должность: руководитель и главный инженер коммунального хозяйства города.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Цель</w:t>
      </w:r>
      <w:r w:rsidRPr="00EB14DD">
        <w:rPr>
          <w:rFonts w:ascii="Times New Roman" w:hAnsi="Times New Roman" w:cs="Times New Roman"/>
          <w:sz w:val="28"/>
          <w:szCs w:val="28"/>
        </w:rPr>
        <w:t>:  Обеспечить очистку и утилизацию промышленных и бытовых отходов.</w:t>
      </w:r>
    </w:p>
    <w:p w:rsidR="00A169C0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A169C0">
        <w:rPr>
          <w:rFonts w:ascii="Times New Roman" w:hAnsi="Times New Roman" w:cs="Times New Roman"/>
          <w:sz w:val="28"/>
          <w:szCs w:val="28"/>
        </w:rPr>
        <w:t>: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1. Будут ли  в нашем городе очистные сооружения? Принципы их работы.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 Проведите исследование согласно методике описанной на с.273 книги Б.Небела «Наука об окружающей среде»</w:t>
      </w:r>
      <w:proofErr w:type="gramStart"/>
      <w:r w:rsidRPr="00EB14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1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4D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B14DD">
        <w:rPr>
          <w:rFonts w:ascii="Times New Roman" w:hAnsi="Times New Roman" w:cs="Times New Roman"/>
          <w:sz w:val="28"/>
          <w:szCs w:val="28"/>
        </w:rPr>
        <w:t xml:space="preserve">-2. Москва: Мир – </w:t>
      </w:r>
      <w:smartTag w:uri="urn:schemas-microsoft-com:office:smarttags" w:element="metricconverter">
        <w:smartTagPr>
          <w:attr w:name="ProductID" w:val="1993 г"/>
        </w:smartTagPr>
        <w:r w:rsidRPr="00EB14DD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EB14DD">
        <w:rPr>
          <w:rFonts w:ascii="Times New Roman" w:hAnsi="Times New Roman" w:cs="Times New Roman"/>
          <w:sz w:val="28"/>
          <w:szCs w:val="28"/>
        </w:rPr>
        <w:t>. Сделайте перерасчет на 10 000 население города.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3. Как будет проходить утилизация промышленных и бытовых отходов в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Экограде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>?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EB14DD">
        <w:rPr>
          <w:rFonts w:ascii="Times New Roman" w:hAnsi="Times New Roman" w:cs="Times New Roman"/>
          <w:b/>
          <w:sz w:val="28"/>
          <w:szCs w:val="28"/>
        </w:rPr>
        <w:t xml:space="preserve">. Должность: озеленители </w:t>
      </w:r>
      <w:r w:rsidR="001B3429" w:rsidRPr="00EB14DD">
        <w:rPr>
          <w:rFonts w:ascii="Times New Roman" w:hAnsi="Times New Roman" w:cs="Times New Roman"/>
          <w:b/>
          <w:sz w:val="28"/>
          <w:szCs w:val="28"/>
        </w:rPr>
        <w:t>- начальник</w:t>
      </w:r>
      <w:r w:rsidRPr="00EB14DD">
        <w:rPr>
          <w:rFonts w:ascii="Times New Roman" w:hAnsi="Times New Roman" w:cs="Times New Roman"/>
          <w:b/>
          <w:sz w:val="28"/>
          <w:szCs w:val="28"/>
        </w:rPr>
        <w:t>, руководитель паркового хозяйства.</w:t>
      </w:r>
    </w:p>
    <w:p w:rsidR="002D641C" w:rsidRPr="00EB14DD" w:rsidRDefault="002D641C" w:rsidP="00A169C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Цель</w:t>
      </w:r>
      <w:r w:rsidRPr="00EB14DD">
        <w:rPr>
          <w:rFonts w:ascii="Times New Roman" w:hAnsi="Times New Roman" w:cs="Times New Roman"/>
          <w:sz w:val="28"/>
          <w:szCs w:val="28"/>
        </w:rPr>
        <w:t>:  Осуществить озеленение города.</w:t>
      </w:r>
    </w:p>
    <w:p w:rsidR="00C66EEC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C66EEC">
        <w:rPr>
          <w:rFonts w:ascii="Times New Roman" w:hAnsi="Times New Roman" w:cs="Times New Roman"/>
          <w:sz w:val="28"/>
          <w:szCs w:val="28"/>
        </w:rPr>
        <w:t>: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1. Выясните, какие зеленые насаждения устойчива к загрязнению воздуха в городской среде, какова будет плотность деревьев в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Экограде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>?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 Какие участки города будут отведены на озеленения?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3. Какие зеленые насаждения будут расположены на территории школы, детского сада, больницы, парковой зоны?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EB14DD">
        <w:rPr>
          <w:rFonts w:ascii="Times New Roman" w:hAnsi="Times New Roman" w:cs="Times New Roman"/>
          <w:b/>
          <w:sz w:val="28"/>
          <w:szCs w:val="28"/>
        </w:rPr>
        <w:t xml:space="preserve">. Должность: гл. врач </w:t>
      </w:r>
      <w:proofErr w:type="spellStart"/>
      <w:r w:rsidRPr="00EB14DD">
        <w:rPr>
          <w:rFonts w:ascii="Times New Roman" w:hAnsi="Times New Roman" w:cs="Times New Roman"/>
          <w:b/>
          <w:sz w:val="28"/>
          <w:szCs w:val="28"/>
        </w:rPr>
        <w:t>санэпидемстанции</w:t>
      </w:r>
      <w:proofErr w:type="spellEnd"/>
      <w:r w:rsidRPr="00EB14DD">
        <w:rPr>
          <w:rFonts w:ascii="Times New Roman" w:hAnsi="Times New Roman" w:cs="Times New Roman"/>
          <w:b/>
          <w:sz w:val="28"/>
          <w:szCs w:val="28"/>
        </w:rPr>
        <w:t xml:space="preserve"> и ученый зоолог.</w:t>
      </w:r>
    </w:p>
    <w:p w:rsidR="00C66EEC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 xml:space="preserve"> Задания:</w:t>
      </w:r>
    </w:p>
    <w:p w:rsidR="002D641C" w:rsidRPr="00113A55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14DD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EB14DD">
        <w:rPr>
          <w:rFonts w:ascii="Times New Roman" w:hAnsi="Times New Roman" w:cs="Times New Roman"/>
          <w:sz w:val="28"/>
          <w:szCs w:val="28"/>
        </w:rPr>
        <w:t xml:space="preserve"> за какими объектами в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Экограде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санэпинадзор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>. Какие требования им будут предъявлены?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2. Какие экономические санкции будут приниматься в случае не соответствия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санэпид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 xml:space="preserve"> нормам.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lastRenderedPageBreak/>
        <w:t>3. Изучите численность домашних животных. На основани</w:t>
      </w:r>
      <w:proofErr w:type="gramStart"/>
      <w:r w:rsidRPr="00EB14D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B14DD">
        <w:rPr>
          <w:rFonts w:ascii="Times New Roman" w:hAnsi="Times New Roman" w:cs="Times New Roman"/>
          <w:sz w:val="28"/>
          <w:szCs w:val="28"/>
        </w:rPr>
        <w:t xml:space="preserve"> данных, определите необходимость наличия в городе ветслужбы, территории для выгула домашних животных.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Изучение численности домашних животных.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B14DD">
        <w:rPr>
          <w:rFonts w:ascii="Times New Roman" w:hAnsi="Times New Roman" w:cs="Times New Roman"/>
          <w:sz w:val="28"/>
          <w:szCs w:val="28"/>
        </w:rPr>
        <w:t>: авторучка, блокнот.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Ход выполнения</w:t>
      </w:r>
      <w:r w:rsidRPr="00EB14D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1. Проведите опрос учащихся своего класса и выясните: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а) Каков численный состав семьи?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б) Сколько и каких животных  живет в семье?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 Подсчитайте количество членов семей и количество домашних животных. Полученные сведения занесите в таблицу.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3. Перенесите полученные данные путем составления пропорции, опираясь на известную численность населения своего района, реального или проектируемого города. </w:t>
      </w:r>
      <w:proofErr w:type="gramStart"/>
      <w:r w:rsidRPr="00EB14DD">
        <w:rPr>
          <w:rFonts w:ascii="Times New Roman" w:hAnsi="Times New Roman" w:cs="Times New Roman"/>
          <w:sz w:val="28"/>
          <w:szCs w:val="28"/>
        </w:rPr>
        <w:t>Полученные вами цифры будут весьма близки к реальным и ими можно оперировать в расчетах, при условии, что ситуация изученной вами части близка к ситуации целого.</w:t>
      </w:r>
      <w:proofErr w:type="gramEnd"/>
    </w:p>
    <w:p w:rsidR="002D641C" w:rsidRPr="00C055D8" w:rsidRDefault="00113A55" w:rsidP="00C055D8">
      <w:pPr>
        <w:tabs>
          <w:tab w:val="left" w:pos="142"/>
          <w:tab w:val="left" w:pos="709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113A55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1844"/>
        <w:gridCol w:w="1910"/>
        <w:gridCol w:w="1572"/>
        <w:gridCol w:w="1590"/>
        <w:gridCol w:w="1749"/>
      </w:tblGrid>
      <w:tr w:rsidR="002D641C" w:rsidRPr="00113A55" w:rsidTr="00C66EEC"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13A55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5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5">
              <w:rPr>
                <w:rFonts w:ascii="Times New Roman" w:hAnsi="Times New Roman" w:cs="Times New Roman"/>
                <w:sz w:val="24"/>
                <w:szCs w:val="24"/>
              </w:rPr>
              <w:t>Общее количество членов семей</w:t>
            </w:r>
          </w:p>
        </w:tc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5">
              <w:rPr>
                <w:rFonts w:ascii="Times New Roman" w:hAnsi="Times New Roman" w:cs="Times New Roman"/>
                <w:sz w:val="24"/>
                <w:szCs w:val="24"/>
              </w:rPr>
              <w:t>Количество собак</w:t>
            </w:r>
          </w:p>
        </w:tc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5">
              <w:rPr>
                <w:rFonts w:ascii="Times New Roman" w:hAnsi="Times New Roman" w:cs="Times New Roman"/>
                <w:sz w:val="24"/>
                <w:szCs w:val="24"/>
              </w:rPr>
              <w:t>Количество кошек</w:t>
            </w:r>
          </w:p>
        </w:tc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5">
              <w:rPr>
                <w:rFonts w:ascii="Times New Roman" w:hAnsi="Times New Roman" w:cs="Times New Roman"/>
                <w:sz w:val="24"/>
                <w:szCs w:val="24"/>
              </w:rPr>
              <w:t>Других домашних животных</w:t>
            </w:r>
          </w:p>
        </w:tc>
      </w:tr>
      <w:tr w:rsidR="002D641C" w:rsidRPr="00113A55" w:rsidTr="00C66EEC"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5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</w:p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5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41C" w:rsidRPr="00113A55" w:rsidTr="00C66EEC"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55">
              <w:rPr>
                <w:rFonts w:ascii="Times New Roman" w:hAnsi="Times New Roman" w:cs="Times New Roman"/>
                <w:sz w:val="24"/>
                <w:szCs w:val="24"/>
              </w:rPr>
              <w:t>Экоград</w:t>
            </w:r>
            <w:proofErr w:type="spellEnd"/>
          </w:p>
        </w:tc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641C" w:rsidRPr="00113A55" w:rsidRDefault="002D641C" w:rsidP="00C66EEC">
            <w:pPr>
              <w:tabs>
                <w:tab w:val="left" w:pos="142"/>
                <w:tab w:val="left" w:pos="709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641C" w:rsidRPr="00113A55" w:rsidRDefault="002D641C" w:rsidP="00C66EEC">
      <w:pPr>
        <w:tabs>
          <w:tab w:val="left" w:pos="142"/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D641C" w:rsidRPr="00C66EEC" w:rsidRDefault="002D641C" w:rsidP="00C66EEC">
      <w:pPr>
        <w:tabs>
          <w:tab w:val="left" w:pos="142"/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4DD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EB14DD">
        <w:rPr>
          <w:rFonts w:ascii="Times New Roman" w:hAnsi="Times New Roman" w:cs="Times New Roman"/>
          <w:b/>
          <w:sz w:val="28"/>
          <w:szCs w:val="28"/>
        </w:rPr>
        <w:t xml:space="preserve">. Отдел охраны природы (отдых и </w:t>
      </w:r>
      <w:proofErr w:type="spellStart"/>
      <w:r w:rsidRPr="00EB14DD">
        <w:rPr>
          <w:rFonts w:ascii="Times New Roman" w:hAnsi="Times New Roman" w:cs="Times New Roman"/>
          <w:b/>
          <w:sz w:val="28"/>
          <w:szCs w:val="28"/>
        </w:rPr>
        <w:t>реакреация</w:t>
      </w:r>
      <w:proofErr w:type="spellEnd"/>
      <w:r w:rsidRPr="00EB14DD">
        <w:rPr>
          <w:rFonts w:ascii="Times New Roman" w:hAnsi="Times New Roman" w:cs="Times New Roman"/>
          <w:b/>
          <w:sz w:val="28"/>
          <w:szCs w:val="28"/>
        </w:rPr>
        <w:t>, особо охраняемые территории).</w:t>
      </w:r>
    </w:p>
    <w:p w:rsidR="00C66EEC" w:rsidRDefault="002D641C" w:rsidP="00C66EEC">
      <w:pPr>
        <w:tabs>
          <w:tab w:val="left" w:pos="142"/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1. Проведите опрос о значении мест отдыха и рекреационные зон в жизни населения. Каким запросам они должны соответствовать? Выясните местонахождение популярных зон отдыха, ягодных и грибных мест, других значимых объектов.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 Отметьте на карте эти объекты.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анкетирования, определите наиболее благоприятные рекреационные зоны и места отдыха граждан. Как будет осуществляться их содержание и развитие? 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4. Будут ли на территории города (села, деревни) особо охраняемыми зоны (памятники природы и т.д.). Какие?  За счет, каких средств будут содержаться эти объекты?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EB14DD">
        <w:rPr>
          <w:rFonts w:ascii="Times New Roman" w:hAnsi="Times New Roman" w:cs="Times New Roman"/>
          <w:b/>
          <w:sz w:val="28"/>
          <w:szCs w:val="28"/>
        </w:rPr>
        <w:t xml:space="preserve">. Руководитель службы ритуальных услуг. </w:t>
      </w:r>
    </w:p>
    <w:p w:rsidR="00C66EEC" w:rsidRDefault="002D641C" w:rsidP="00C66EEC">
      <w:pPr>
        <w:tabs>
          <w:tab w:val="left" w:pos="142"/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C66EEC">
        <w:rPr>
          <w:rFonts w:ascii="Times New Roman" w:hAnsi="Times New Roman" w:cs="Times New Roman"/>
          <w:sz w:val="28"/>
          <w:szCs w:val="28"/>
        </w:rPr>
        <w:t>: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1. Выясните сколько кладбищ, исходя из вероисповеданий населения города, должно быть в </w:t>
      </w:r>
      <w:proofErr w:type="spellStart"/>
      <w:r w:rsidRPr="00EB14DD">
        <w:rPr>
          <w:rFonts w:ascii="Times New Roman" w:hAnsi="Times New Roman" w:cs="Times New Roman"/>
          <w:sz w:val="28"/>
          <w:szCs w:val="28"/>
        </w:rPr>
        <w:t>Экограде</w:t>
      </w:r>
      <w:proofErr w:type="spellEnd"/>
      <w:r w:rsidRPr="00EB14DD">
        <w:rPr>
          <w:rFonts w:ascii="Times New Roman" w:hAnsi="Times New Roman" w:cs="Times New Roman"/>
          <w:sz w:val="28"/>
          <w:szCs w:val="28"/>
        </w:rPr>
        <w:t>.</w:t>
      </w:r>
    </w:p>
    <w:p w:rsidR="002D641C" w:rsidRPr="00EB14DD" w:rsidRDefault="002D641C" w:rsidP="00C66E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 Какой участок пригорода будет отведен под кладбища, их площадь?</w:t>
      </w:r>
    </w:p>
    <w:p w:rsidR="00140C58" w:rsidRPr="00EB14DD" w:rsidRDefault="002D641C" w:rsidP="00C055D8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14DD">
        <w:rPr>
          <w:rFonts w:ascii="Times New Roman" w:hAnsi="Times New Roman" w:cs="Times New Roman"/>
          <w:sz w:val="28"/>
          <w:szCs w:val="28"/>
        </w:rPr>
        <w:t>3. Как будет осуществляться содержание кладбищ?</w:t>
      </w:r>
    </w:p>
    <w:sectPr w:rsidR="00140C58" w:rsidRPr="00EB14DD" w:rsidSect="00753D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42B7"/>
    <w:multiLevelType w:val="multilevel"/>
    <w:tmpl w:val="FF9EF8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-16"/>
        </w:tabs>
        <w:ind w:left="-1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84"/>
        </w:tabs>
        <w:ind w:left="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"/>
        </w:tabs>
        <w:ind w:left="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44"/>
        </w:tabs>
        <w:ind w:left="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4"/>
        </w:tabs>
        <w:ind w:left="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04"/>
        </w:tabs>
        <w:ind w:left="1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04"/>
        </w:tabs>
        <w:ind w:left="1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64"/>
        </w:tabs>
        <w:ind w:left="13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641C"/>
    <w:rsid w:val="00060598"/>
    <w:rsid w:val="00076293"/>
    <w:rsid w:val="00113A55"/>
    <w:rsid w:val="00116923"/>
    <w:rsid w:val="00140C58"/>
    <w:rsid w:val="00174B9C"/>
    <w:rsid w:val="001B3429"/>
    <w:rsid w:val="00220E3A"/>
    <w:rsid w:val="00222115"/>
    <w:rsid w:val="00261F12"/>
    <w:rsid w:val="002D641C"/>
    <w:rsid w:val="002E2A4B"/>
    <w:rsid w:val="00346D38"/>
    <w:rsid w:val="00354E71"/>
    <w:rsid w:val="0037663A"/>
    <w:rsid w:val="003F1737"/>
    <w:rsid w:val="004B3461"/>
    <w:rsid w:val="004C703B"/>
    <w:rsid w:val="004E499A"/>
    <w:rsid w:val="00561DCD"/>
    <w:rsid w:val="005A5140"/>
    <w:rsid w:val="005D4EE2"/>
    <w:rsid w:val="00615C11"/>
    <w:rsid w:val="006713A1"/>
    <w:rsid w:val="00753DEB"/>
    <w:rsid w:val="00814D00"/>
    <w:rsid w:val="00862A78"/>
    <w:rsid w:val="008B1742"/>
    <w:rsid w:val="009276D3"/>
    <w:rsid w:val="00965200"/>
    <w:rsid w:val="0097357A"/>
    <w:rsid w:val="0098228F"/>
    <w:rsid w:val="00A169C0"/>
    <w:rsid w:val="00A56204"/>
    <w:rsid w:val="00A67F6E"/>
    <w:rsid w:val="00B11BAB"/>
    <w:rsid w:val="00B72EE6"/>
    <w:rsid w:val="00C055D8"/>
    <w:rsid w:val="00C66EEC"/>
    <w:rsid w:val="00CB77C8"/>
    <w:rsid w:val="00D14893"/>
    <w:rsid w:val="00D2385C"/>
    <w:rsid w:val="00D90FEB"/>
    <w:rsid w:val="00DF04C2"/>
    <w:rsid w:val="00E02655"/>
    <w:rsid w:val="00E16FDF"/>
    <w:rsid w:val="00E6494B"/>
    <w:rsid w:val="00EB14DD"/>
    <w:rsid w:val="00F3330D"/>
    <w:rsid w:val="00FC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78F9-D76A-428D-888E-86D5404D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22</cp:revision>
  <dcterms:created xsi:type="dcterms:W3CDTF">2022-11-04T05:24:00Z</dcterms:created>
  <dcterms:modified xsi:type="dcterms:W3CDTF">2024-01-21T17:41:00Z</dcterms:modified>
</cp:coreProperties>
</file>